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DA" w:rsidRPr="00635741" w:rsidRDefault="0083000F" w:rsidP="0083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5741">
        <w:rPr>
          <w:rFonts w:ascii="Times New Roman" w:hAnsi="Times New Roman" w:cs="Times New Roman"/>
          <w:b/>
          <w:sz w:val="28"/>
          <w:szCs w:val="28"/>
        </w:rPr>
        <w:t>Оприбуткування благодійної  допомоги за жовтень 2019 року</w:t>
      </w:r>
    </w:p>
    <w:tbl>
      <w:tblPr>
        <w:tblpPr w:leftFromText="180" w:rightFromText="180" w:vertAnchor="text" w:tblpY="1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3712"/>
        <w:gridCol w:w="963"/>
        <w:gridCol w:w="1466"/>
        <w:gridCol w:w="1405"/>
        <w:gridCol w:w="1443"/>
      </w:tblGrid>
      <w:tr w:rsidR="0083000F" w:rsidRPr="006630E5" w:rsidTr="00635741">
        <w:trPr>
          <w:trHeight w:val="312"/>
        </w:trPr>
        <w:tc>
          <w:tcPr>
            <w:tcW w:w="433" w:type="dxa"/>
          </w:tcPr>
          <w:bookmarkEnd w:id="0"/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712" w:type="dxa"/>
          </w:tcPr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963" w:type="dxa"/>
          </w:tcPr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466" w:type="dxa"/>
          </w:tcPr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05" w:type="dxa"/>
          </w:tcPr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630E5">
              <w:rPr>
                <w:b/>
                <w:sz w:val="24"/>
                <w:szCs w:val="24"/>
                <w:lang w:val="ru-RU"/>
              </w:rPr>
              <w:t>Вартість</w:t>
            </w:r>
            <w:proofErr w:type="spellEnd"/>
          </w:p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(одиниці)</w:t>
            </w:r>
          </w:p>
        </w:tc>
        <w:tc>
          <w:tcPr>
            <w:tcW w:w="1443" w:type="dxa"/>
          </w:tcPr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Вартість</w:t>
            </w:r>
          </w:p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(грн.)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712" w:type="dxa"/>
            <w:shd w:val="clear" w:color="auto" w:fill="auto"/>
          </w:tcPr>
          <w:p w:rsidR="0083000F" w:rsidRPr="00D646E1" w:rsidRDefault="0083000F" w:rsidP="00B470C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Умивальник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83000F" w:rsidRPr="0000796E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r w:rsidRPr="006630E5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 w:rsidRPr="006630E5">
              <w:rPr>
                <w:sz w:val="24"/>
                <w:szCs w:val="24"/>
                <w:lang w:val="en-US"/>
              </w:rPr>
              <w:t>2</w:t>
            </w:r>
            <w:r w:rsidRPr="006630E5">
              <w:rPr>
                <w:sz w:val="24"/>
                <w:szCs w:val="24"/>
              </w:rPr>
              <w:t>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Відро господарське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 w:rsidRPr="00663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Електроциркулярний</w:t>
            </w:r>
            <w:proofErr w:type="spellEnd"/>
            <w:r>
              <w:rPr>
                <w:sz w:val="24"/>
                <w:szCs w:val="24"/>
              </w:rPr>
              <w:t xml:space="preserve"> станок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950,00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712" w:type="dxa"/>
            <w:shd w:val="clear" w:color="auto" w:fill="auto"/>
          </w:tcPr>
          <w:p w:rsidR="0083000F" w:rsidRPr="00D646E1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 3/4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Хомут1/2 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Гайка № 6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 w:rsidRPr="00663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Шайба Д 20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 6*40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Прокладки гумові 40/21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30E5">
              <w:rPr>
                <w:sz w:val="24"/>
                <w:szCs w:val="24"/>
              </w:rPr>
              <w:t>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 w:rsidRPr="00F45087">
              <w:rPr>
                <w:sz w:val="24"/>
                <w:szCs w:val="24"/>
                <w:lang w:val="ru-RU"/>
              </w:rPr>
              <w:t>10</w:t>
            </w:r>
            <w:r w:rsidRPr="006630E5">
              <w:rPr>
                <w:sz w:val="24"/>
                <w:szCs w:val="24"/>
              </w:rPr>
              <w:t>.</w:t>
            </w:r>
          </w:p>
        </w:tc>
        <w:tc>
          <w:tcPr>
            <w:tcW w:w="3712" w:type="dxa"/>
            <w:shd w:val="clear" w:color="auto" w:fill="auto"/>
          </w:tcPr>
          <w:p w:rsidR="0083000F" w:rsidRPr="00405990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Кран-букса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F45087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Кріплення для крану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Піна монтажна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 дверний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83000F" w:rsidRPr="006630E5" w:rsidTr="00635741">
        <w:trPr>
          <w:trHeight w:val="385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гумова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25,00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Фумстрічка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Реєстраційна карта руху підручників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6630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630E5">
              <w:rPr>
                <w:sz w:val="24"/>
                <w:szCs w:val="24"/>
              </w:rPr>
              <w:t>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Таблички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150,00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шаровий 1/2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факультативних, додаткових занять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256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Лампи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маленький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 w:rsidRPr="006630E5"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3712" w:type="dxa"/>
            <w:shd w:val="clear" w:color="auto" w:fill="auto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великий</w:t>
            </w:r>
          </w:p>
        </w:tc>
        <w:tc>
          <w:tcPr>
            <w:tcW w:w="96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630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4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  <w:r w:rsidRPr="006630E5">
              <w:rPr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3712" w:type="dxa"/>
            <w:shd w:val="clear" w:color="auto" w:fill="auto"/>
          </w:tcPr>
          <w:p w:rsidR="0083000F" w:rsidRPr="00272A32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Лампа </w:t>
            </w:r>
            <w:r>
              <w:rPr>
                <w:sz w:val="24"/>
                <w:szCs w:val="24"/>
              </w:rPr>
              <w:t xml:space="preserve">люмінесцентна 40 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96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144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320,00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712" w:type="dxa"/>
            <w:shd w:val="clear" w:color="auto" w:fill="auto"/>
          </w:tcPr>
          <w:p w:rsidR="0083000F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Віник господарський</w:t>
            </w:r>
          </w:p>
        </w:tc>
        <w:tc>
          <w:tcPr>
            <w:tcW w:w="96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144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360,00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712" w:type="dxa"/>
            <w:shd w:val="clear" w:color="auto" w:fill="auto"/>
          </w:tcPr>
          <w:p w:rsidR="0083000F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Йоржик   для унітазу</w:t>
            </w:r>
          </w:p>
        </w:tc>
        <w:tc>
          <w:tcPr>
            <w:tcW w:w="96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20,00</w:t>
            </w:r>
          </w:p>
        </w:tc>
        <w:tc>
          <w:tcPr>
            <w:tcW w:w="144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60,00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3712" w:type="dxa"/>
            <w:shd w:val="clear" w:color="auto" w:fill="auto"/>
          </w:tcPr>
          <w:p w:rsidR="0083000F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96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44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3712" w:type="dxa"/>
            <w:shd w:val="clear" w:color="auto" w:fill="auto"/>
          </w:tcPr>
          <w:p w:rsidR="0083000F" w:rsidRDefault="0083000F" w:rsidP="00B4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Пакети для сміття </w:t>
            </w:r>
          </w:p>
        </w:tc>
        <w:tc>
          <w:tcPr>
            <w:tcW w:w="96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6" w:type="dxa"/>
            <w:shd w:val="clear" w:color="auto" w:fill="auto"/>
          </w:tcPr>
          <w:p w:rsidR="0083000F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17,20</w:t>
            </w:r>
          </w:p>
        </w:tc>
        <w:tc>
          <w:tcPr>
            <w:tcW w:w="1443" w:type="dxa"/>
            <w:shd w:val="clear" w:color="auto" w:fill="auto"/>
          </w:tcPr>
          <w:p w:rsidR="0083000F" w:rsidRDefault="0083000F" w:rsidP="00B470C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189,20</w:t>
            </w:r>
          </w:p>
        </w:tc>
      </w:tr>
      <w:tr w:rsidR="0083000F" w:rsidRPr="006630E5" w:rsidTr="00635741">
        <w:trPr>
          <w:trHeight w:val="147"/>
        </w:trPr>
        <w:tc>
          <w:tcPr>
            <w:tcW w:w="433" w:type="dxa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12" w:type="dxa"/>
          </w:tcPr>
          <w:p w:rsidR="0083000F" w:rsidRPr="006630E5" w:rsidRDefault="0083000F" w:rsidP="00B470C7">
            <w:pPr>
              <w:rPr>
                <w:sz w:val="24"/>
                <w:szCs w:val="24"/>
              </w:rPr>
            </w:pPr>
            <w:r w:rsidRPr="006630E5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963" w:type="dxa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83000F" w:rsidRPr="006630E5" w:rsidRDefault="0083000F" w:rsidP="00B470C7">
            <w:pPr>
              <w:tabs>
                <w:tab w:val="left" w:pos="380"/>
                <w:tab w:val="center" w:pos="704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05" w:type="dxa"/>
          </w:tcPr>
          <w:p w:rsidR="0083000F" w:rsidRPr="006630E5" w:rsidRDefault="0083000F" w:rsidP="00B470C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83000F" w:rsidRPr="006630E5" w:rsidRDefault="0083000F" w:rsidP="00B47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5061</w:t>
            </w:r>
            <w:r>
              <w:rPr>
                <w:b/>
                <w:sz w:val="24"/>
                <w:szCs w:val="24"/>
              </w:rPr>
              <w:t>,20</w:t>
            </w:r>
          </w:p>
        </w:tc>
      </w:tr>
    </w:tbl>
    <w:p w:rsidR="0083000F" w:rsidRDefault="0083000F"/>
    <w:sectPr w:rsidR="0083000F" w:rsidSect="00514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DA1"/>
    <w:rsid w:val="000643DA"/>
    <w:rsid w:val="003D6DA1"/>
    <w:rsid w:val="00514FE7"/>
    <w:rsid w:val="00635741"/>
    <w:rsid w:val="0083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Павел</cp:lastModifiedBy>
  <cp:revision>4</cp:revision>
  <dcterms:created xsi:type="dcterms:W3CDTF">2019-11-06T10:53:00Z</dcterms:created>
  <dcterms:modified xsi:type="dcterms:W3CDTF">2020-06-27T22:04:00Z</dcterms:modified>
</cp:coreProperties>
</file>